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3FEE" w14:textId="77777777" w:rsidR="004D18BE" w:rsidRPr="0080795C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0795C">
        <w:rPr>
          <w:rFonts w:ascii="Arial" w:hAnsi="Arial" w:cs="Arial"/>
          <w:b/>
          <w:sz w:val="32"/>
        </w:rPr>
        <w:t xml:space="preserve">       </w:t>
      </w:r>
      <w:r w:rsidR="004D18BE" w:rsidRPr="0080795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0795C" w14:paraId="4A27348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FE2625B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AE40F2D" w14:textId="77777777" w:rsidR="00D3033E" w:rsidRPr="0080795C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80795C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80795C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80795C" w14:paraId="4D114D5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D17BACC" w14:textId="77777777" w:rsidR="00D3033E" w:rsidRPr="0080795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265F913" w14:textId="77777777" w:rsidR="00D3033E" w:rsidRPr="0080795C" w:rsidRDefault="0017703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0795C">
              <w:rPr>
                <w:rFonts w:ascii="Arial" w:hAnsi="Arial" w:cs="Arial"/>
              </w:rPr>
              <w:t>Perform inspection of track group</w:t>
            </w:r>
          </w:p>
        </w:tc>
      </w:tr>
      <w:tr w:rsidR="005551AD" w:rsidRPr="0080795C" w14:paraId="4E1521F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BD174DA" w14:textId="77777777" w:rsidR="005551AD" w:rsidRPr="0080795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D7C8C0A" w14:textId="77777777" w:rsidR="005551AD" w:rsidRPr="0080795C" w:rsidRDefault="005551AD" w:rsidP="00D3033E">
            <w:pPr>
              <w:rPr>
                <w:rFonts w:ascii="Arial" w:hAnsi="Arial" w:cs="Arial"/>
                <w:sz w:val="8"/>
              </w:rPr>
            </w:pPr>
            <w:r w:rsidRPr="0080795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0795C" w14:paraId="43A55E5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BC5D642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FB9524F" w14:textId="77777777" w:rsidR="00D3033E" w:rsidRPr="0080795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0795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0795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0795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0795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3975A3E" w14:textId="77777777" w:rsidR="00D3033E" w:rsidRPr="0080795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6DE98B" w14:textId="77777777" w:rsidR="00D3033E" w:rsidRPr="0080795C" w:rsidRDefault="00D3033E" w:rsidP="00D3033E">
            <w:pPr>
              <w:rPr>
                <w:rFonts w:ascii="Arial" w:hAnsi="Arial" w:cs="Arial"/>
                <w:sz w:val="20"/>
              </w:rPr>
            </w:pPr>
            <w:r w:rsidRPr="0080795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0795C">
              <w:rPr>
                <w:rFonts w:ascii="Arial" w:hAnsi="Arial" w:cs="Arial"/>
                <w:sz w:val="22"/>
                <w:szCs w:val="22"/>
              </w:rPr>
              <w:t>_</w:t>
            </w:r>
            <w:r w:rsidRPr="0080795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0795C" w14:paraId="2C12E82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A21690E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EC80711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AC3EDDE" w14:textId="77777777" w:rsidR="00B9659D" w:rsidRDefault="00D3033E" w:rsidP="00B965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0795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0795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9893D8E" w14:textId="77777777" w:rsidR="00B9659D" w:rsidRPr="00B9659D" w:rsidRDefault="00177033" w:rsidP="00B9659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Inspect under carriage components.</w:t>
            </w:r>
          </w:p>
          <w:p w14:paraId="010B5D9C" w14:textId="77777777" w:rsidR="002D4F60" w:rsidRPr="00B9659D" w:rsidRDefault="00177033" w:rsidP="00B9659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Measure the track group</w:t>
            </w:r>
          </w:p>
        </w:tc>
      </w:tr>
      <w:tr w:rsidR="00D3033E" w:rsidRPr="0080795C" w14:paraId="642E875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C615977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079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DB21723" w14:textId="77777777" w:rsidR="00D3033E" w:rsidRPr="0080795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0795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0795C" w14:paraId="2C2D55E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80ABE30" w14:textId="77777777" w:rsidR="00D3033E" w:rsidRPr="0080795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2F305E" w14:textId="77777777" w:rsidR="00177033" w:rsidRPr="0080795C" w:rsidRDefault="00177033" w:rsidP="00177033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0795C">
              <w:rPr>
                <w:rFonts w:ascii="Arial" w:hAnsi="Arial" w:cs="Arial"/>
                <w:b/>
                <w:color w:val="000000" w:themeColor="text1"/>
              </w:rPr>
              <w:t>Inspect under carriage components.</w:t>
            </w:r>
          </w:p>
          <w:p w14:paraId="505F8CCB" w14:textId="77777777" w:rsidR="00ED6B3F" w:rsidRPr="0080795C" w:rsidRDefault="00ED6B3F" w:rsidP="006230B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sprocket.</w:t>
            </w:r>
          </w:p>
          <w:p w14:paraId="7CA93151" w14:textId="77777777" w:rsidR="00ED6B3F" w:rsidRPr="0080795C" w:rsidRDefault="00ED6B3F" w:rsidP="006230B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idler wheel.</w:t>
            </w:r>
          </w:p>
          <w:p w14:paraId="01D5EE02" w14:textId="77777777" w:rsidR="00ED6B3F" w:rsidRPr="0080795C" w:rsidRDefault="00ED6B3F" w:rsidP="006230B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carrier roller and track roller.</w:t>
            </w:r>
          </w:p>
          <w:p w14:paraId="071886B1" w14:textId="77777777" w:rsidR="00ED6B3F" w:rsidRPr="0080795C" w:rsidRDefault="00ED6B3F" w:rsidP="006230B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track shoe and different type of shoe.</w:t>
            </w:r>
          </w:p>
          <w:p w14:paraId="52F3DE1D" w14:textId="77777777" w:rsidR="00ED6B3F" w:rsidRPr="0080795C" w:rsidRDefault="00ED6B3F" w:rsidP="006230B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track link, pin and bushes.</w:t>
            </w:r>
            <w:r w:rsidRPr="0080795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709CD6A4" w14:textId="77777777" w:rsidR="00177033" w:rsidRPr="0080795C" w:rsidRDefault="00177033" w:rsidP="00ED6B3F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0795C">
              <w:rPr>
                <w:rFonts w:ascii="Arial" w:hAnsi="Arial" w:cs="Arial"/>
                <w:b/>
                <w:color w:val="000000" w:themeColor="text1"/>
              </w:rPr>
              <w:t xml:space="preserve">Measure the track group </w:t>
            </w:r>
          </w:p>
          <w:p w14:paraId="4BE33382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Arrange proper tools to measure the track roller.</w:t>
            </w:r>
          </w:p>
          <w:p w14:paraId="663BEBA6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Measure the track roller by keeping in view the Standard size and wear limits. </w:t>
            </w:r>
          </w:p>
          <w:p w14:paraId="23CC2EF3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Carrier roller by keeping in view the Standard size and wear limits.</w:t>
            </w:r>
          </w:p>
          <w:p w14:paraId="6B31EC7A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Idler wheel by keeping in view the Standard size and wear limits.</w:t>
            </w:r>
          </w:p>
          <w:p w14:paraId="7549FA1B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track chain link pitch by keeping in view the Standard size and wear limits.</w:t>
            </w:r>
          </w:p>
          <w:p w14:paraId="320CCC54" w14:textId="77777777" w:rsidR="00ED6B3F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pin and bushing by keeping in view the Standard size and wear limits.</w:t>
            </w:r>
          </w:p>
          <w:p w14:paraId="3007895C" w14:textId="77777777" w:rsidR="0092796C" w:rsidRPr="0080795C" w:rsidRDefault="00ED6B3F" w:rsidP="006230B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track chain tension by keeping in view the Standard size and wear limits.</w:t>
            </w:r>
          </w:p>
        </w:tc>
      </w:tr>
    </w:tbl>
    <w:p w14:paraId="4E1EC517" w14:textId="77777777" w:rsidR="0004245A" w:rsidRDefault="0004245A" w:rsidP="00FB17E1">
      <w:pPr>
        <w:jc w:val="center"/>
        <w:rPr>
          <w:rFonts w:ascii="Arial" w:hAnsi="Arial" w:cs="Arial"/>
          <w:b/>
          <w:sz w:val="32"/>
        </w:rPr>
      </w:pPr>
    </w:p>
    <w:p w14:paraId="4F2C8209" w14:textId="77777777" w:rsidR="0004245A" w:rsidRDefault="0004245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24563B2" w14:textId="5ABE3CBA" w:rsidR="004D18BE" w:rsidRPr="0080795C" w:rsidRDefault="004D18BE" w:rsidP="00FB17E1">
      <w:pPr>
        <w:jc w:val="center"/>
        <w:rPr>
          <w:rFonts w:ascii="Arial" w:hAnsi="Arial" w:cs="Arial"/>
          <w:b/>
          <w:sz w:val="32"/>
        </w:rPr>
      </w:pPr>
      <w:r w:rsidRPr="0080795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80795C" w14:paraId="104B44F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0E8945" w14:textId="77777777" w:rsidR="004D18BE" w:rsidRPr="0080795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7B4DB3C" w14:textId="77777777" w:rsidR="004D18BE" w:rsidRPr="0080795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0795C" w14:paraId="0355E9B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2A2A6F5" w14:textId="77777777" w:rsidR="004D18BE" w:rsidRPr="0080795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4EBC0F3" w14:textId="77777777" w:rsidR="004D18BE" w:rsidRPr="0080795C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0795C" w14:paraId="5DDE78D0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1F4F219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CF854E9" w14:textId="77777777" w:rsidR="00783765" w:rsidRPr="0080795C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0795C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80795C" w14:paraId="319F98CF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ACD9B4E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CCBCDB5" w14:textId="77777777" w:rsidR="00783765" w:rsidRPr="0080795C" w:rsidRDefault="0017703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0795C">
              <w:rPr>
                <w:rFonts w:ascii="Arial" w:hAnsi="Arial" w:cs="Arial"/>
              </w:rPr>
              <w:t>Perform inspection of track group</w:t>
            </w:r>
          </w:p>
        </w:tc>
      </w:tr>
      <w:tr w:rsidR="00783765" w:rsidRPr="0080795C" w14:paraId="736769DE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2B60102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B519254" w14:textId="77777777" w:rsidR="00783765" w:rsidRPr="0080795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0795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0795C" w14:paraId="253D8E98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155632E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3CACD87" w14:textId="77777777" w:rsidR="008C6E40" w:rsidRPr="00B9659D" w:rsidRDefault="008C6E40" w:rsidP="008C6E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Inspect under carriage components.</w:t>
            </w:r>
          </w:p>
          <w:p w14:paraId="363B8A83" w14:textId="77777777" w:rsidR="00783765" w:rsidRPr="0080795C" w:rsidRDefault="008C6E40" w:rsidP="008C6E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Measure the track group</w:t>
            </w:r>
          </w:p>
        </w:tc>
      </w:tr>
    </w:tbl>
    <w:p w14:paraId="4594303D" w14:textId="77777777" w:rsidR="004D18BE" w:rsidRPr="0080795C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10B77E3" w14:textId="77777777" w:rsidR="004D18BE" w:rsidRPr="0080795C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0795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80795C" w14:paraId="1EDA2968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003369B" w14:textId="77777777" w:rsidR="004D18BE" w:rsidRPr="0080795C" w:rsidRDefault="004D18BE" w:rsidP="00073EDA">
            <w:pPr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528470" w14:textId="77777777" w:rsidR="004D18BE" w:rsidRPr="0080795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0795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6AFBC5E" w14:textId="77777777" w:rsidR="004D18BE" w:rsidRPr="0080795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0795C">
              <w:rPr>
                <w:rFonts w:ascii="Arial" w:hAnsi="Arial" w:cs="Arial"/>
                <w:b/>
              </w:rPr>
              <w:t>No</w:t>
            </w:r>
          </w:p>
        </w:tc>
      </w:tr>
      <w:tr w:rsidR="00CA4452" w:rsidRPr="0080795C" w14:paraId="68F16FBC" w14:textId="77777777" w:rsidTr="00FD51CA">
        <w:trPr>
          <w:trHeight w:val="398"/>
        </w:trPr>
        <w:tc>
          <w:tcPr>
            <w:tcW w:w="6817" w:type="dxa"/>
          </w:tcPr>
          <w:p w14:paraId="32734AA8" w14:textId="77777777" w:rsidR="00CA4452" w:rsidRPr="0080795C" w:rsidRDefault="00CA4452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sprocket.</w:t>
            </w:r>
          </w:p>
        </w:tc>
        <w:tc>
          <w:tcPr>
            <w:tcW w:w="990" w:type="dxa"/>
            <w:vAlign w:val="center"/>
          </w:tcPr>
          <w:p w14:paraId="0C03DAA3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73774D">
                <v:roundrect id="Rounded Rectangle 35" o:spid="_x0000_s1165" style="position:absolute;margin-left:6.95pt;margin-top:2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E75D42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B486AF">
                <v:roundrect id="Rounded Rectangle 36" o:spid="_x0000_s1166" style="position:absolute;margin-left:9.35pt;margin-top:2.4pt;width:28.45pt;height:12.85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A4452" w:rsidRPr="0080795C" w14:paraId="5BDE58AD" w14:textId="77777777" w:rsidTr="00FD51CA">
        <w:trPr>
          <w:trHeight w:val="398"/>
        </w:trPr>
        <w:tc>
          <w:tcPr>
            <w:tcW w:w="6817" w:type="dxa"/>
          </w:tcPr>
          <w:p w14:paraId="1158796F" w14:textId="77777777" w:rsidR="00CA4452" w:rsidRPr="0080795C" w:rsidRDefault="00CA4452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idler wheel.</w:t>
            </w:r>
          </w:p>
        </w:tc>
        <w:tc>
          <w:tcPr>
            <w:tcW w:w="990" w:type="dxa"/>
            <w:vAlign w:val="center"/>
          </w:tcPr>
          <w:p w14:paraId="0A374DA7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9FCCE0">
                <v:roundrect id="Rounded Rectangle 32" o:spid="_x0000_s1163" style="position:absolute;margin-left:7.55pt;margin-top:2.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AAA73C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839D64">
                <v:roundrect id="Rounded Rectangle 33" o:spid="_x0000_s1164" style="position:absolute;margin-left:9.3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A4452" w:rsidRPr="0080795C" w14:paraId="15984C02" w14:textId="77777777" w:rsidTr="00FD51CA">
        <w:trPr>
          <w:trHeight w:val="398"/>
        </w:trPr>
        <w:tc>
          <w:tcPr>
            <w:tcW w:w="6817" w:type="dxa"/>
          </w:tcPr>
          <w:p w14:paraId="7BFCC14E" w14:textId="77777777" w:rsidR="00CA4452" w:rsidRPr="0080795C" w:rsidRDefault="00CA4452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carrier roller and track roller.</w:t>
            </w:r>
          </w:p>
        </w:tc>
        <w:tc>
          <w:tcPr>
            <w:tcW w:w="990" w:type="dxa"/>
            <w:vAlign w:val="center"/>
          </w:tcPr>
          <w:p w14:paraId="2A90D316" w14:textId="77777777" w:rsidR="00CA4452" w:rsidRPr="0080795C" w:rsidRDefault="00000000" w:rsidP="00CA44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39F45F">
                <v:roundrect id="Rounded Rectangle 10" o:spid="_x0000_s1159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FEAF50" w14:textId="77777777" w:rsidR="00CA4452" w:rsidRPr="0080795C" w:rsidRDefault="00000000" w:rsidP="00CA44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60C1B2">
                <v:roundrect id="Rounded Rectangle 11" o:spid="_x0000_s1160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A4452" w:rsidRPr="0080795C" w14:paraId="180F0923" w14:textId="77777777" w:rsidTr="00FD51CA">
        <w:trPr>
          <w:trHeight w:val="398"/>
        </w:trPr>
        <w:tc>
          <w:tcPr>
            <w:tcW w:w="6817" w:type="dxa"/>
          </w:tcPr>
          <w:p w14:paraId="0EA8A832" w14:textId="77777777" w:rsidR="00CA4452" w:rsidRPr="0080795C" w:rsidRDefault="00CA4452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track shoe and different type of shoe.</w:t>
            </w:r>
          </w:p>
        </w:tc>
        <w:tc>
          <w:tcPr>
            <w:tcW w:w="990" w:type="dxa"/>
            <w:vAlign w:val="center"/>
          </w:tcPr>
          <w:p w14:paraId="774933DE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F393C4">
                <v:roundrect id="Rounded Rectangle 12" o:spid="_x0000_s1161" style="position:absolute;margin-left:8.8pt;margin-top:3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57C435" w14:textId="77777777" w:rsidR="00CA4452" w:rsidRPr="0080795C" w:rsidRDefault="00000000" w:rsidP="00CA44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78B8B1">
                <v:roundrect id="Rounded Rectangle 4" o:spid="_x0000_s1162" style="position:absolute;margin-left:9.5pt;margin-top:3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A4452" w:rsidRPr="0080795C" w14:paraId="7465F4BC" w14:textId="77777777" w:rsidTr="00FD51CA">
        <w:trPr>
          <w:trHeight w:val="398"/>
        </w:trPr>
        <w:tc>
          <w:tcPr>
            <w:tcW w:w="6817" w:type="dxa"/>
          </w:tcPr>
          <w:p w14:paraId="13DE3C10" w14:textId="77777777" w:rsidR="00CA4452" w:rsidRPr="0080795C" w:rsidRDefault="00CA4452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 the track link, pin and bushes.</w:t>
            </w:r>
          </w:p>
        </w:tc>
        <w:tc>
          <w:tcPr>
            <w:tcW w:w="990" w:type="dxa"/>
            <w:vAlign w:val="center"/>
          </w:tcPr>
          <w:p w14:paraId="4FB2FC11" w14:textId="77777777" w:rsidR="00CA4452" w:rsidRPr="0080795C" w:rsidRDefault="00CA4452" w:rsidP="00CA445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7CF23E" w14:textId="77777777" w:rsidR="00CA4452" w:rsidRPr="0080795C" w:rsidRDefault="00CA4452" w:rsidP="00CA4452">
            <w:pPr>
              <w:rPr>
                <w:rFonts w:ascii="Arial" w:hAnsi="Arial" w:cs="Arial"/>
                <w:noProof/>
              </w:rPr>
            </w:pPr>
          </w:p>
        </w:tc>
      </w:tr>
      <w:tr w:rsidR="009A4216" w:rsidRPr="0080795C" w14:paraId="0EADBB6E" w14:textId="77777777" w:rsidTr="00FD51CA">
        <w:trPr>
          <w:trHeight w:val="398"/>
        </w:trPr>
        <w:tc>
          <w:tcPr>
            <w:tcW w:w="6817" w:type="dxa"/>
          </w:tcPr>
          <w:p w14:paraId="066AC3B1" w14:textId="77777777" w:rsidR="009A4216" w:rsidRPr="0080795C" w:rsidRDefault="009A4216" w:rsidP="006230B3">
            <w:pPr>
              <w:pStyle w:val="ListParagraph"/>
              <w:numPr>
                <w:ilvl w:val="0"/>
                <w:numId w:val="8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Arrange proper tools to measure the track roller.</w:t>
            </w:r>
          </w:p>
        </w:tc>
        <w:tc>
          <w:tcPr>
            <w:tcW w:w="990" w:type="dxa"/>
            <w:vAlign w:val="center"/>
          </w:tcPr>
          <w:p w14:paraId="48E20649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524D1F">
                <v:roundrect id="Rounded Rectangle 21" o:spid="_x0000_s1169" style="position:absolute;margin-left:7.8pt;margin-top:4.7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180613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656A8B">
                <v:roundrect id="Rounded Rectangle 22" o:spid="_x0000_s1170" style="position:absolute;margin-left:10.25pt;margin-top:4.1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A4216" w:rsidRPr="0080795C" w14:paraId="7392460D" w14:textId="77777777" w:rsidTr="00FD51CA">
        <w:trPr>
          <w:trHeight w:val="398"/>
        </w:trPr>
        <w:tc>
          <w:tcPr>
            <w:tcW w:w="6817" w:type="dxa"/>
          </w:tcPr>
          <w:p w14:paraId="39FC2B1A" w14:textId="77777777" w:rsidR="009A4216" w:rsidRPr="0080795C" w:rsidRDefault="009A4216" w:rsidP="0004245A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Measure the track roller by keeping in view the Standard size and wear limits. </w:t>
            </w:r>
          </w:p>
        </w:tc>
        <w:tc>
          <w:tcPr>
            <w:tcW w:w="990" w:type="dxa"/>
            <w:vAlign w:val="center"/>
          </w:tcPr>
          <w:p w14:paraId="1A0E4A82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B50687">
                <v:roundrect id="Rounded Rectangle 3" o:spid="_x0000_s1171" style="position:absolute;margin-left:6.95pt;margin-top:2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4D0A56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C82D13">
                <v:roundrect id="Rounded Rectangle 6" o:spid="_x0000_s1172" style="position:absolute;margin-left:9.35pt;margin-top:2.4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A4216" w:rsidRPr="0080795C" w14:paraId="1E5C649A" w14:textId="77777777" w:rsidTr="00FD51CA">
        <w:trPr>
          <w:trHeight w:val="398"/>
        </w:trPr>
        <w:tc>
          <w:tcPr>
            <w:tcW w:w="6817" w:type="dxa"/>
          </w:tcPr>
          <w:p w14:paraId="4D96657F" w14:textId="77777777" w:rsidR="009A4216" w:rsidRPr="0080795C" w:rsidRDefault="009A4216" w:rsidP="0004245A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Carrier roller by keeping in view the Standard size and wear limits.</w:t>
            </w:r>
          </w:p>
        </w:tc>
        <w:tc>
          <w:tcPr>
            <w:tcW w:w="990" w:type="dxa"/>
            <w:vAlign w:val="center"/>
          </w:tcPr>
          <w:p w14:paraId="1DC08DE2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762F68">
                <v:roundrect id="Rounded Rectangle 7" o:spid="_x0000_s1173" style="position:absolute;margin-left:7.55pt;margin-top:2.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0FDB48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058C36">
                <v:roundrect id="Rounded Rectangle 8" o:spid="_x0000_s1174" style="position:absolute;margin-left:9.3pt;margin-top:2.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A4216" w:rsidRPr="0080795C" w14:paraId="70B7C86E" w14:textId="77777777" w:rsidTr="00FD51CA">
        <w:trPr>
          <w:trHeight w:val="398"/>
        </w:trPr>
        <w:tc>
          <w:tcPr>
            <w:tcW w:w="6817" w:type="dxa"/>
          </w:tcPr>
          <w:p w14:paraId="598C1CC5" w14:textId="77777777" w:rsidR="009A4216" w:rsidRPr="0080795C" w:rsidRDefault="009A4216" w:rsidP="0004245A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Idler wheel by keeping in view the Standard size and wear limits.</w:t>
            </w:r>
          </w:p>
        </w:tc>
        <w:tc>
          <w:tcPr>
            <w:tcW w:w="990" w:type="dxa"/>
            <w:vAlign w:val="center"/>
          </w:tcPr>
          <w:p w14:paraId="6F388D93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E0CEE2">
                <v:roundrect id="Rounded Rectangle 26" o:spid="_x0000_s1175" style="position:absolute;margin-left:8.3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9C42B3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6D70B8">
                <v:roundrect id="Rounded Rectangle 27" o:spid="_x0000_s1176" style="position:absolute;margin-left:10.05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A4216" w:rsidRPr="0080795C" w14:paraId="1B2C9509" w14:textId="77777777" w:rsidTr="00FD51CA">
        <w:trPr>
          <w:trHeight w:val="398"/>
        </w:trPr>
        <w:tc>
          <w:tcPr>
            <w:tcW w:w="6817" w:type="dxa"/>
          </w:tcPr>
          <w:p w14:paraId="55912A62" w14:textId="77777777" w:rsidR="009A4216" w:rsidRPr="0080795C" w:rsidRDefault="009A4216" w:rsidP="0004245A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track chain link pitch by keeping in view the Standard size and wear limits.</w:t>
            </w:r>
          </w:p>
        </w:tc>
        <w:tc>
          <w:tcPr>
            <w:tcW w:w="990" w:type="dxa"/>
            <w:vAlign w:val="center"/>
          </w:tcPr>
          <w:p w14:paraId="3D13C659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8A1AAA">
                <v:roundrect id="Rounded Rectangle 28" o:spid="_x0000_s1177" style="position:absolute;margin-left:7.9pt;margin-top:2.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AD0884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2D9ABC">
                <v:roundrect id="Rounded Rectangle 29" o:spid="_x0000_s1178" style="position:absolute;margin-left:10.2pt;margin-top:3.05pt;width:28.45pt;height:12.85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A4216" w:rsidRPr="0080795C" w14:paraId="443FABED" w14:textId="77777777" w:rsidTr="00FD51CA">
        <w:trPr>
          <w:trHeight w:val="398"/>
        </w:trPr>
        <w:tc>
          <w:tcPr>
            <w:tcW w:w="6817" w:type="dxa"/>
          </w:tcPr>
          <w:p w14:paraId="185E2F06" w14:textId="77777777" w:rsidR="009A4216" w:rsidRPr="0080795C" w:rsidRDefault="009A4216" w:rsidP="0004245A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pin and bushing by keeping in view the Standard size and wear limits.</w:t>
            </w:r>
          </w:p>
        </w:tc>
        <w:tc>
          <w:tcPr>
            <w:tcW w:w="990" w:type="dxa"/>
            <w:vAlign w:val="center"/>
          </w:tcPr>
          <w:p w14:paraId="703EA7DB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961A3A">
                <v:roundrect id="Rounded Rectangle 30" o:spid="_x0000_s1179" style="position:absolute;margin-left:7.35pt;margin-top:3.6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BA82FB" w14:textId="77777777" w:rsidR="009A4216" w:rsidRPr="0080795C" w:rsidRDefault="00000000" w:rsidP="009A42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790DB2">
                <v:roundrect id="Rounded Rectangle 31" o:spid="_x0000_s1180" style="position:absolute;margin-left:9.7pt;margin-top:3.0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4245A" w:rsidRPr="0080795C" w14:paraId="69940981" w14:textId="77777777" w:rsidTr="00FD51CA">
        <w:trPr>
          <w:trHeight w:val="398"/>
        </w:trPr>
        <w:tc>
          <w:tcPr>
            <w:tcW w:w="6817" w:type="dxa"/>
          </w:tcPr>
          <w:p w14:paraId="59B38DA5" w14:textId="77777777" w:rsidR="0004245A" w:rsidRPr="0080795C" w:rsidRDefault="0004245A" w:rsidP="0004245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 the track chain tension by keeping in view the Standard size and wear limits.</w:t>
            </w:r>
          </w:p>
        </w:tc>
        <w:tc>
          <w:tcPr>
            <w:tcW w:w="990" w:type="dxa"/>
            <w:vAlign w:val="center"/>
          </w:tcPr>
          <w:p w14:paraId="584DD805" w14:textId="47D78DAE" w:rsidR="0004245A" w:rsidRPr="0080795C" w:rsidRDefault="0004245A" w:rsidP="0004245A">
            <w:pPr>
              <w:rPr>
                <w:rFonts w:ascii="Arial" w:hAnsi="Arial" w:cs="Arial"/>
                <w:noProof/>
              </w:rPr>
            </w:pPr>
            <w:r>
              <w:pict w14:anchorId="09561E5D">
                <v:roundrect id="_x0000_s1205" style="position:absolute;margin-left:7.8pt;margin-top:4.7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6512EE" w14:textId="009D3108" w:rsidR="0004245A" w:rsidRPr="0080795C" w:rsidRDefault="0004245A" w:rsidP="0004245A">
            <w:pPr>
              <w:rPr>
                <w:rFonts w:ascii="Arial" w:hAnsi="Arial" w:cs="Arial"/>
                <w:noProof/>
              </w:rPr>
            </w:pPr>
            <w:r>
              <w:pict w14:anchorId="33633962">
                <v:roundrect id="_x0000_s1206" style="position:absolute;margin-left:10.25pt;margin-top:4.1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6F3D79EB" w14:textId="77777777" w:rsidR="002864EE" w:rsidRPr="0080795C" w:rsidRDefault="002864EE">
      <w:pPr>
        <w:rPr>
          <w:rFonts w:ascii="Arial" w:hAnsi="Arial" w:cs="Arial"/>
        </w:rPr>
      </w:pPr>
    </w:p>
    <w:p w14:paraId="247B2755" w14:textId="77777777" w:rsidR="004D18BE" w:rsidRPr="0080795C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A0F2B58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0795C">
        <w:rPr>
          <w:rFonts w:ascii="Arial" w:hAnsi="Arial" w:cs="Arial"/>
        </w:rPr>
        <w:t>Candidate’</w:t>
      </w:r>
      <w:r w:rsidR="00023E92" w:rsidRPr="0080795C">
        <w:rPr>
          <w:rFonts w:ascii="Arial" w:hAnsi="Arial" w:cs="Arial"/>
        </w:rPr>
        <w:t xml:space="preserve">s Signature__________________ </w:t>
      </w:r>
      <w:r w:rsidR="004D18BE" w:rsidRPr="0080795C">
        <w:rPr>
          <w:rFonts w:ascii="Arial" w:hAnsi="Arial" w:cs="Arial"/>
        </w:rPr>
        <w:t>Assessor’</w:t>
      </w:r>
      <w:r w:rsidR="00023E92" w:rsidRPr="0080795C">
        <w:rPr>
          <w:rFonts w:ascii="Arial" w:hAnsi="Arial" w:cs="Arial"/>
        </w:rPr>
        <w:t>s Signature____________________</w:t>
      </w:r>
    </w:p>
    <w:p w14:paraId="23A09E34" w14:textId="77777777" w:rsidR="00DA03FD" w:rsidRPr="0080795C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0795C">
        <w:rPr>
          <w:rFonts w:ascii="Arial" w:hAnsi="Arial" w:cs="Arial"/>
        </w:rPr>
        <w:t xml:space="preserve">Date: </w:t>
      </w:r>
      <w:r w:rsidR="00DA03FD" w:rsidRPr="0080795C">
        <w:rPr>
          <w:rFonts w:ascii="Arial" w:hAnsi="Arial" w:cs="Arial"/>
        </w:rPr>
        <w:t>_______________________________</w:t>
      </w:r>
    </w:p>
    <w:p w14:paraId="63E1FED0" w14:textId="77777777" w:rsidR="00EE55F5" w:rsidRPr="0080795C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76F62C" w14:textId="77777777" w:rsidR="0004245A" w:rsidRDefault="0004245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FF96E2A" w14:textId="296EBDE0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  <w:r w:rsidRPr="0080795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0795C" w14:paraId="3D304A7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F044415" w14:textId="77777777" w:rsidR="002864EE" w:rsidRPr="0080795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B4B929" w14:textId="77777777" w:rsidR="002864EE" w:rsidRPr="0080795C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0795C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80795C" w14:paraId="685CDF7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0A47DF0" w14:textId="77777777" w:rsidR="002864EE" w:rsidRPr="0080795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1800C19" w14:textId="77777777" w:rsidR="002864EE" w:rsidRPr="0080795C" w:rsidRDefault="0017703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80795C">
              <w:rPr>
                <w:rFonts w:ascii="Arial" w:hAnsi="Arial" w:cs="Arial"/>
              </w:rPr>
              <w:t>Perform inspection of track group</w:t>
            </w:r>
          </w:p>
        </w:tc>
      </w:tr>
      <w:tr w:rsidR="002864EE" w:rsidRPr="0080795C" w14:paraId="26AE137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DF6C3DB" w14:textId="77777777" w:rsidR="002864EE" w:rsidRPr="0080795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EC495A8" w14:textId="77777777" w:rsidR="002864EE" w:rsidRPr="0080795C" w:rsidRDefault="002864EE" w:rsidP="002864EE">
            <w:pPr>
              <w:rPr>
                <w:rFonts w:ascii="Arial" w:hAnsi="Arial" w:cs="Arial"/>
                <w:sz w:val="20"/>
              </w:rPr>
            </w:pPr>
            <w:r w:rsidRPr="0080795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0795C" w14:paraId="4C0FF5C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F2E8ADB" w14:textId="77777777" w:rsidR="002864EE" w:rsidRPr="0080795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791FBB4" w14:textId="77777777" w:rsidR="002864EE" w:rsidRPr="0080795C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67203E0" w14:textId="77777777" w:rsidR="002864EE" w:rsidRPr="0080795C" w:rsidRDefault="002864EE" w:rsidP="002864EE">
            <w:pPr>
              <w:rPr>
                <w:rFonts w:ascii="Arial" w:hAnsi="Arial" w:cs="Arial"/>
              </w:rPr>
            </w:pPr>
          </w:p>
          <w:p w14:paraId="0F0BA043" w14:textId="77777777" w:rsidR="002864EE" w:rsidRPr="0080795C" w:rsidRDefault="002864EE" w:rsidP="002864EE">
            <w:pPr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0795C" w14:paraId="3EBBBB3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B554337" w14:textId="77777777" w:rsidR="002864EE" w:rsidRPr="0080795C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005FFC" w14:textId="77777777" w:rsidR="002864EE" w:rsidRPr="0080795C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66F1990" w14:textId="77777777" w:rsidR="002864EE" w:rsidRPr="0080795C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F34B368" w14:textId="77777777" w:rsidR="002864EE" w:rsidRPr="0080795C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2FECC52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3F16192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0795C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0795C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0795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3D36DA1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12192F4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>Name of the Assessor</w:t>
            </w:r>
            <w:r w:rsidRPr="0080795C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00F6FD6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B422C61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>Assessor’s code:</w:t>
            </w:r>
            <w:r w:rsidRPr="0080795C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4AD2B3B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2602D6F" w14:textId="77777777" w:rsidR="002864EE" w:rsidRPr="0080795C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>Signature:</w:t>
            </w:r>
            <w:r w:rsidRPr="0080795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30AEAAE" w14:textId="77777777" w:rsidR="00C05385" w:rsidRPr="0080795C" w:rsidRDefault="00C05385" w:rsidP="00C05385">
      <w:pPr>
        <w:rPr>
          <w:rFonts w:ascii="Arial" w:hAnsi="Arial" w:cs="Arial"/>
          <w:sz w:val="2"/>
        </w:rPr>
      </w:pPr>
    </w:p>
    <w:p w14:paraId="14D9E5B0" w14:textId="77777777" w:rsidR="00C05385" w:rsidRPr="0080795C" w:rsidRDefault="00C05385" w:rsidP="00C05385">
      <w:pPr>
        <w:rPr>
          <w:rFonts w:ascii="Arial" w:hAnsi="Arial" w:cs="Arial"/>
          <w:sz w:val="2"/>
        </w:rPr>
      </w:pPr>
    </w:p>
    <w:p w14:paraId="064D4790" w14:textId="77777777" w:rsidR="00512D8C" w:rsidRPr="0080795C" w:rsidRDefault="00512D8C" w:rsidP="00C05385">
      <w:pPr>
        <w:rPr>
          <w:rFonts w:ascii="Arial" w:hAnsi="Arial" w:cs="Arial"/>
          <w:sz w:val="2"/>
        </w:rPr>
      </w:pPr>
    </w:p>
    <w:p w14:paraId="5DBF22BF" w14:textId="77777777" w:rsidR="00C05385" w:rsidRPr="0080795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0795C" w14:paraId="39058A3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8A4E583" w14:textId="77777777" w:rsidR="00C05385" w:rsidRPr="0080795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0795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0795C" w14:paraId="35F5DED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49324BD" w14:textId="77777777" w:rsidR="00C05385" w:rsidRPr="0080795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BF51D35" w14:textId="77777777" w:rsidR="00C05385" w:rsidRPr="0080795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56E5D16" w14:textId="77777777" w:rsidR="00C05385" w:rsidRPr="0080795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0795C" w14:paraId="0708496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473EE99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E953866" w14:textId="77777777" w:rsidR="00C05385" w:rsidRPr="0080795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A19293" w14:textId="77777777" w:rsidR="00C05385" w:rsidRPr="0080795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80CBFF" w14:textId="77777777" w:rsidR="00C05385" w:rsidRPr="0080795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1ED120" w14:textId="77777777" w:rsidR="00C05385" w:rsidRPr="0080795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498A26" w14:textId="77777777" w:rsidR="00C05385" w:rsidRPr="0080795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459F42" w14:textId="77777777" w:rsidR="00C05385" w:rsidRPr="0080795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CFB7D71" w14:textId="77777777" w:rsidR="00C05385" w:rsidRPr="0080795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0795C" w14:paraId="627FC43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3F560F7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95CE6D" w14:textId="77777777" w:rsidR="00C05385" w:rsidRPr="0080795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1D1E9D" w14:textId="77777777" w:rsidR="00C05385" w:rsidRPr="0080795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D2C3FE8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9C7D14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771AEA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7507B1D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5900E41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0795C" w14:paraId="0971B6D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A97E57F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4C1FB7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3697C82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DA5694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382CF5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216787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8D8C8B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2559CEA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0795C" w14:paraId="7AD9C38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A803D48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  <w:r w:rsidRPr="0080795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BBD191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637C6B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A8FF6C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5B90F2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D49563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E73F260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12606A6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F2E045B" w14:textId="77777777" w:rsidR="00C05385" w:rsidRPr="0080795C" w:rsidRDefault="00C05385" w:rsidP="00C05385">
      <w:pPr>
        <w:rPr>
          <w:rFonts w:ascii="Arial" w:hAnsi="Arial" w:cs="Arial"/>
          <w:sz w:val="12"/>
          <w:szCs w:val="12"/>
        </w:rPr>
      </w:pPr>
    </w:p>
    <w:p w14:paraId="7369DE76" w14:textId="77777777" w:rsidR="00C05385" w:rsidRPr="0080795C" w:rsidRDefault="00C05385" w:rsidP="00C05385">
      <w:pPr>
        <w:rPr>
          <w:rFonts w:ascii="Arial" w:hAnsi="Arial" w:cs="Arial"/>
          <w:b/>
          <w:sz w:val="28"/>
          <w:szCs w:val="18"/>
        </w:rPr>
      </w:pPr>
      <w:r w:rsidRPr="0080795C">
        <w:rPr>
          <w:rFonts w:ascii="Arial" w:hAnsi="Arial" w:cs="Arial"/>
          <w:b/>
          <w:sz w:val="28"/>
          <w:szCs w:val="18"/>
        </w:rPr>
        <w:br w:type="page"/>
      </w:r>
    </w:p>
    <w:p w14:paraId="3F88590B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0795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0795C" w14:paraId="0B009C7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CCBE5B" w14:textId="77777777" w:rsidR="00C05385" w:rsidRPr="0080795C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0795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5AF8E37" w14:textId="77777777" w:rsidR="00C05385" w:rsidRPr="0080795C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EF8FD9" w14:textId="77777777" w:rsidR="008C6E40" w:rsidRPr="00B9659D" w:rsidRDefault="008C6E40" w:rsidP="008C6E4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Inspect under carriage components.</w:t>
            </w:r>
          </w:p>
          <w:p w14:paraId="136E56B2" w14:textId="77777777" w:rsidR="00C05385" w:rsidRPr="0080795C" w:rsidRDefault="008C6E40" w:rsidP="008C6E4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9659D">
              <w:rPr>
                <w:rFonts w:ascii="Arial" w:hAnsi="Arial" w:cs="Arial"/>
                <w:color w:val="000000" w:themeColor="text1"/>
              </w:rPr>
              <w:t>Measure the track group</w:t>
            </w:r>
          </w:p>
        </w:tc>
      </w:tr>
      <w:tr w:rsidR="00C05385" w:rsidRPr="0080795C" w14:paraId="68BF0C6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1805F99" w14:textId="77777777" w:rsidR="00C05385" w:rsidRPr="0080795C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E0318C" w14:textId="77777777" w:rsidR="00C05385" w:rsidRPr="0080795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D98DD8" w14:textId="77777777" w:rsidR="00C05385" w:rsidRPr="0080795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2363FA" w14:textId="77777777" w:rsidR="00C05385" w:rsidRPr="0080795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795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079F6" w:rsidRPr="0080795C" w14:paraId="630B247F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44B365E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717470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ed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sprocket.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8CC0AF" w14:textId="77777777" w:rsidR="007079F6" w:rsidRPr="0080795C" w:rsidRDefault="00000000" w:rsidP="00707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38FA93">
                <v:roundrect id="Rounded Rectangle 67" o:spid="_x0000_s1181" style="position:absolute;margin-left:6.95pt;margin-top:2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C8C4CD" w14:textId="77777777" w:rsidR="007079F6" w:rsidRPr="0080795C" w:rsidRDefault="00000000" w:rsidP="00707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F1BFC2">
                <v:roundrect id="Rounded Rectangle 68" o:spid="_x0000_s1182" style="position:absolute;margin-left:9.35pt;margin-top:2.4pt;width:28.45pt;height:12.85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232D466" w14:textId="77777777" w:rsidR="007079F6" w:rsidRPr="0080795C" w:rsidRDefault="007079F6" w:rsidP="007079F6">
            <w:pPr>
              <w:rPr>
                <w:rFonts w:ascii="Arial" w:hAnsi="Arial" w:cs="Arial"/>
              </w:rPr>
            </w:pPr>
          </w:p>
        </w:tc>
      </w:tr>
      <w:tr w:rsidR="007079F6" w:rsidRPr="0080795C" w14:paraId="35E4DFD1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D83F501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5AEB2D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ed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idler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FCDF95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562D9A">
                <v:roundrect id="Rounded Rectangle 69" o:spid="_x0000_s1183" style="position:absolute;margin-left:7.55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1A46D8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20224B">
                <v:roundrect id="Rounded Rectangle 70" o:spid="_x0000_s1184" style="position:absolute;margin-left:9.3pt;margin-top:2.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1CC601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522C6DAB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86B2B65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6C8CB2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ed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carrier roller and track roller.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5E5BB0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D07DAC">
                <v:roundrect id="Rounded Rectangle 71" o:spid="_x0000_s1185" style="position:absolute;margin-left:8.5pt;margin-top: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F02C4F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7214F1">
                <v:roundrect id="Rounded Rectangle 72" o:spid="_x0000_s1186" style="position:absolute;margin-left:9.5pt;margin-top:4.9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E07D1C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61DD3658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D781270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6819F2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ed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track shoe and different type of shoe.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B828C9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9A12C7">
                <v:roundrect id="Rounded Rectangle 73" o:spid="_x0000_s1187" style="position:absolute;margin-left:8.8pt;margin-top:3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0198FB" w14:textId="77777777" w:rsidR="007079F6" w:rsidRPr="0080795C" w:rsidRDefault="00000000" w:rsidP="0070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CF4319">
                <v:roundrect id="Rounded Rectangle 74" o:spid="_x0000_s1188" style="position:absolute;margin-left:9.5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56E007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4C81F6B5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7ACAF2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C8A538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Inspect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ed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track link, pin and bushes.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772032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4DD1A6">
                <v:roundrect id="Rounded Rectangle 75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B099D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70B6A8">
                <v:roundrect id="Rounded Rectangle 76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4C91CC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29474B6E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0E24F0D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FF82A1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Arrange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proper tools to measure the track roller.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363B0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1C0D7D">
                <v:roundrect id="Rounded Rectangle 77" o:spid="_x0000_s1191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53FA86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83E7909">
                <v:roundrect id="Rounded Rectangle 78" o:spid="_x0000_s1192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BEF199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62C6D420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F25946D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BBEECA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track roller by keeping in view the Standard size and wear limits.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C4A960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B6153A">
                <v:roundrect id="Rounded Rectangle 79" o:spid="_x0000_s1193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A2BA97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592C70">
                <v:roundrect id="Rounded Rectangle 80" o:spid="_x0000_s1194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DD104A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7F24A098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0C4C963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6E94D0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Carrier roller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4FABBB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0A7A69">
                <v:roundrect id="Rounded Rectangle 81" o:spid="_x0000_s1195" style="position:absolute;margin-left:7.55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7C04CE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06F10D">
                <v:roundrect id="Rounded Rectangle 82" o:spid="_x0000_s1196" style="position:absolute;margin-left:9.3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D12926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3688957D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31E8EC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C16966" w14:textId="77777777" w:rsidR="007079F6" w:rsidRPr="0080795C" w:rsidRDefault="00D008EF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Measured </w:t>
            </w:r>
            <w:r w:rsidR="007079F6" w:rsidRPr="0080795C">
              <w:rPr>
                <w:rFonts w:ascii="Arial" w:hAnsi="Arial" w:cs="Arial"/>
                <w:color w:val="000000" w:themeColor="text1"/>
              </w:rPr>
              <w:t>the Idler wheel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F5225C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5A5092">
                <v:roundrect id="Rounded Rectangle 83" o:spid="_x0000_s1197" style="position:absolute;margin-left:8.3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33CEA7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D1CA82">
                <v:roundrect id="Rounded Rectangle 84" o:spid="_x0000_s1198" style="position:absolute;margin-left:10.05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8BD574" w14:textId="77777777" w:rsidR="007079F6" w:rsidRPr="0080795C" w:rsidRDefault="007079F6" w:rsidP="00707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79F6" w:rsidRPr="0080795C" w14:paraId="7D051D2E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DBA7CA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C0BFE1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track chain link pitch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8E1039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528C0E">
                <v:roundrect id="Rounded Rectangle 85" o:spid="_x0000_s1199" style="position:absolute;margin-left:7.9pt;margin-top:2.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1153B8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D3E315">
                <v:roundrect id="Rounded Rectangle 86" o:spid="_x0000_s1200" style="position:absolute;margin-left:10.2pt;margin-top:3.05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C57ACE" w14:textId="77777777" w:rsidR="007079F6" w:rsidRPr="0080795C" w:rsidRDefault="007079F6" w:rsidP="007079F6">
            <w:pPr>
              <w:rPr>
                <w:rFonts w:ascii="Arial" w:hAnsi="Arial" w:cs="Arial"/>
              </w:rPr>
            </w:pPr>
          </w:p>
        </w:tc>
      </w:tr>
      <w:tr w:rsidR="007079F6" w:rsidRPr="0080795C" w14:paraId="2984E0D0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3D6093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AED2C6" w14:textId="77777777" w:rsidR="007079F6" w:rsidRPr="0080795C" w:rsidRDefault="007079F6" w:rsidP="007079F6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pin and bushing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D8DAEF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BB68FC">
                <v:roundrect id="Rounded Rectangle 87" o:spid="_x0000_s1201" style="position:absolute;margin-left:7.35pt;margin-top:3.6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53D6F7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B7428A">
                <v:roundrect id="Rounded Rectangle 88" o:spid="_x0000_s1202" style="position:absolute;margin-left:9.7pt;margin-top:3.0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6AC142" w14:textId="77777777" w:rsidR="007079F6" w:rsidRPr="0080795C" w:rsidRDefault="007079F6" w:rsidP="007079F6">
            <w:pPr>
              <w:rPr>
                <w:rFonts w:ascii="Arial" w:hAnsi="Arial" w:cs="Arial"/>
              </w:rPr>
            </w:pPr>
          </w:p>
        </w:tc>
      </w:tr>
      <w:tr w:rsidR="007079F6" w:rsidRPr="0080795C" w14:paraId="5CA7430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B14B40" w14:textId="77777777" w:rsidR="007079F6" w:rsidRPr="0080795C" w:rsidRDefault="007079F6" w:rsidP="006230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A0BF39" w14:textId="77777777" w:rsidR="007079F6" w:rsidRPr="0080795C" w:rsidRDefault="007079F6" w:rsidP="007079F6">
            <w:pPr>
              <w:ind w:left="360"/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Measure</w:t>
            </w:r>
            <w:r w:rsidR="00D008EF" w:rsidRPr="0080795C">
              <w:rPr>
                <w:rFonts w:ascii="Arial" w:hAnsi="Arial" w:cs="Arial"/>
                <w:color w:val="000000" w:themeColor="text1"/>
              </w:rPr>
              <w:t>d</w:t>
            </w:r>
            <w:r w:rsidRPr="0080795C">
              <w:rPr>
                <w:rFonts w:ascii="Arial" w:hAnsi="Arial" w:cs="Arial"/>
                <w:color w:val="000000" w:themeColor="text1"/>
              </w:rPr>
              <w:t xml:space="preserve"> the track chain tension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D4D9E8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80B4C6">
                <v:roundrect id="Rounded Rectangle 93" o:spid="_x0000_s1203" style="position:absolute;margin-left:11.3pt;margin-top:12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B857D8" w14:textId="77777777" w:rsidR="007079F6" w:rsidRPr="0080795C" w:rsidRDefault="00000000" w:rsidP="007079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A3E785">
                <v:roundrect id="Rounded Rectangle 92" o:spid="_x0000_s1204" style="position:absolute;margin-left:9.05pt;margin-top:9.7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0EED02" w14:textId="77777777" w:rsidR="007079F6" w:rsidRPr="0080795C" w:rsidRDefault="007079F6" w:rsidP="007079F6">
            <w:pPr>
              <w:rPr>
                <w:rFonts w:ascii="Arial" w:hAnsi="Arial" w:cs="Arial"/>
              </w:rPr>
            </w:pPr>
          </w:p>
        </w:tc>
      </w:tr>
      <w:tr w:rsidR="00783765" w:rsidRPr="0080795C" w14:paraId="17542AC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7C2A967" w14:textId="77777777" w:rsidR="00783765" w:rsidRPr="0080795C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2F5C01E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0795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1E989B2" w14:textId="77777777" w:rsidR="00783765" w:rsidRPr="0080795C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8D820D5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0795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93E0E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CE4FF0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BDD9483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9735D7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9F9412F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8A8AA46" w14:textId="77777777" w:rsidR="00C05385" w:rsidRPr="0080795C" w:rsidRDefault="00C05385" w:rsidP="00C05385">
      <w:pPr>
        <w:jc w:val="center"/>
        <w:rPr>
          <w:rFonts w:ascii="Arial" w:hAnsi="Arial" w:cs="Arial"/>
          <w:b/>
          <w:sz w:val="32"/>
        </w:rPr>
      </w:pPr>
      <w:r w:rsidRPr="0080795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0795C" w14:paraId="0614DD4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9901D1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DE78638" w14:textId="77777777" w:rsidR="00783765" w:rsidRPr="0080795C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0795C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80795C" w14:paraId="1B85382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979927B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7F56088" w14:textId="77777777" w:rsidR="00783765" w:rsidRPr="0080795C" w:rsidRDefault="00177033" w:rsidP="00783765">
            <w:pPr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</w:rPr>
              <w:t>Perform inspection of track group</w:t>
            </w:r>
          </w:p>
        </w:tc>
      </w:tr>
      <w:tr w:rsidR="00783765" w:rsidRPr="0080795C" w14:paraId="2D5453F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0C89FB6" w14:textId="77777777" w:rsidR="00783765" w:rsidRPr="0080795C" w:rsidRDefault="00783765" w:rsidP="00783765">
            <w:pPr>
              <w:rPr>
                <w:rFonts w:ascii="Arial" w:hAnsi="Arial" w:cs="Arial"/>
                <w:b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BA3FE02" w14:textId="77777777" w:rsidR="00783765" w:rsidRPr="0080795C" w:rsidRDefault="00783765" w:rsidP="00783765">
            <w:pPr>
              <w:rPr>
                <w:rFonts w:ascii="Arial" w:hAnsi="Arial" w:cs="Arial"/>
                <w:sz w:val="20"/>
              </w:rPr>
            </w:pPr>
            <w:r w:rsidRPr="0080795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0795C" w14:paraId="2CC739E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726F2C5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3C2B95" w14:textId="77777777" w:rsidR="00783765" w:rsidRPr="0080795C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B60DFED" w14:textId="77777777" w:rsidR="00783765" w:rsidRPr="0080795C" w:rsidRDefault="00783765" w:rsidP="00783765">
            <w:pPr>
              <w:rPr>
                <w:rFonts w:ascii="Arial" w:hAnsi="Arial" w:cs="Arial"/>
              </w:rPr>
            </w:pPr>
          </w:p>
          <w:p w14:paraId="0E7B570D" w14:textId="77777777" w:rsidR="00783765" w:rsidRPr="0080795C" w:rsidRDefault="00783765" w:rsidP="00783765">
            <w:pPr>
              <w:rPr>
                <w:rFonts w:ascii="Arial" w:hAnsi="Arial" w:cs="Arial"/>
                <w:sz w:val="20"/>
              </w:rPr>
            </w:pPr>
            <w:r w:rsidRPr="0080795C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0795C" w14:paraId="173D4D3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063FBE" w14:textId="77777777" w:rsidR="00783765" w:rsidRPr="0080795C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4C84585" w14:textId="77777777" w:rsidR="00783765" w:rsidRPr="0080795C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21FF5EE" w14:textId="77777777" w:rsidR="00783765" w:rsidRPr="0080795C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F2A739E" w14:textId="77777777" w:rsidR="00783765" w:rsidRPr="0080795C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6704E5D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D7B2E76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0795C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0795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0795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AA24B2A" w14:textId="77777777" w:rsidR="00783765" w:rsidRPr="0080795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F2A7122" w14:textId="77777777" w:rsidR="00783765" w:rsidRPr="0080795C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A430E53" w14:textId="77777777" w:rsidR="00783765" w:rsidRPr="0080795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9897259" w14:textId="77777777" w:rsidR="00783765" w:rsidRPr="0080795C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8F4A544" w14:textId="77777777" w:rsidR="00783765" w:rsidRPr="0080795C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C74C884" w14:textId="77777777" w:rsidR="00783765" w:rsidRPr="0080795C" w:rsidRDefault="00783765" w:rsidP="00783765">
            <w:pPr>
              <w:rPr>
                <w:rFonts w:ascii="Arial" w:hAnsi="Arial" w:cs="Arial"/>
                <w:sz w:val="20"/>
              </w:rPr>
            </w:pPr>
            <w:r w:rsidRPr="0080795C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5C8FC79" w14:textId="77777777" w:rsidR="00425267" w:rsidRPr="0080795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0795C" w14:paraId="1A0DADE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A8A633C" w14:textId="77777777" w:rsidR="00D04DAA" w:rsidRPr="0080795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0795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9D4ED68" w14:textId="77777777" w:rsidR="00C05385" w:rsidRPr="0080795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0795C" w14:paraId="5F1DBFF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8A45FA3" w14:textId="77777777" w:rsidR="00C05385" w:rsidRPr="0080795C" w:rsidRDefault="00C05385" w:rsidP="00336E39">
            <w:pPr>
              <w:rPr>
                <w:rFonts w:ascii="Arial" w:hAnsi="Arial" w:cs="Arial"/>
                <w:b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795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5B42C" w14:textId="77777777" w:rsidR="00C05385" w:rsidRPr="0080795C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0DF286" w14:textId="77777777" w:rsidR="00C05385" w:rsidRPr="0080795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795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0795C" w14:paraId="035F5AE6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13596269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7211229" w14:textId="77777777" w:rsidR="003A63D9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State measuring tools used for undercarriage components</w:t>
            </w:r>
          </w:p>
        </w:tc>
        <w:tc>
          <w:tcPr>
            <w:tcW w:w="1260" w:type="dxa"/>
            <w:vMerge w:val="restart"/>
          </w:tcPr>
          <w:p w14:paraId="7AC29BB0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DBA541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5341FB2B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7C2EEA70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EE4D66E" w14:textId="77777777" w:rsidR="003A63D9" w:rsidRPr="0080795C" w:rsidRDefault="003A63D9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C030AA9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BCC0EC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0F54A79B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254D8DDE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48510C" w14:textId="77777777" w:rsidR="003A63D9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Measurement procedure for diameter of carrier and track roller</w:t>
            </w:r>
          </w:p>
        </w:tc>
        <w:tc>
          <w:tcPr>
            <w:tcW w:w="1260" w:type="dxa"/>
            <w:vMerge w:val="restart"/>
          </w:tcPr>
          <w:p w14:paraId="1059F335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D3F46B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0E9DEF4C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3DAEAD04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13045C5" w14:textId="77777777" w:rsidR="005A577F" w:rsidRPr="0080795C" w:rsidRDefault="005A577F" w:rsidP="0004245A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3F1962B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1AD659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2C628F35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5BF1FDB7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9F3DC7" w14:textId="77777777" w:rsidR="003A63D9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Measurement procedure for idler roller.</w:t>
            </w:r>
          </w:p>
        </w:tc>
        <w:tc>
          <w:tcPr>
            <w:tcW w:w="1260" w:type="dxa"/>
            <w:vMerge w:val="restart"/>
          </w:tcPr>
          <w:p w14:paraId="1111F581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04133A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76F664DD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5C1CB6E6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4A17CCE" w14:textId="77777777" w:rsidR="005A577F" w:rsidRPr="0080795C" w:rsidRDefault="005A577F" w:rsidP="0004245A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23DD037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699E9B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62395929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65887A34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FC509E9" w14:textId="77777777" w:rsidR="003A63D9" w:rsidRPr="0080795C" w:rsidRDefault="00C66C17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Explain </w:t>
            </w:r>
            <w:r w:rsidR="00E23C04" w:rsidRPr="0080795C">
              <w:rPr>
                <w:rFonts w:ascii="Arial" w:hAnsi="Arial" w:cs="Arial"/>
                <w:color w:val="000000" w:themeColor="text1"/>
              </w:rPr>
              <w:t>Measurement procedure for measure link pitches and link height</w:t>
            </w:r>
          </w:p>
        </w:tc>
        <w:tc>
          <w:tcPr>
            <w:tcW w:w="1260" w:type="dxa"/>
            <w:vMerge w:val="restart"/>
          </w:tcPr>
          <w:p w14:paraId="051A1480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9138B5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02008447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4D1E58D4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0429C2D" w14:textId="77777777" w:rsidR="003A63D9" w:rsidRPr="0080795C" w:rsidRDefault="003A63D9" w:rsidP="0004245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6E380D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690C10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873E31" w:rsidRPr="0080795C" w14:paraId="5E8C2462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68DF4FB0" w14:textId="77777777" w:rsidR="00873E31" w:rsidRPr="0080795C" w:rsidRDefault="00873E31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A01001C" w14:textId="77777777" w:rsidR="00873E31" w:rsidRPr="0080795C" w:rsidRDefault="00C66C17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Explain </w:t>
            </w:r>
            <w:r w:rsidR="00E23C04" w:rsidRPr="0080795C">
              <w:rPr>
                <w:rFonts w:ascii="Arial" w:hAnsi="Arial" w:cs="Arial"/>
                <w:color w:val="000000" w:themeColor="text1"/>
              </w:rPr>
              <w:t>Measurement procedure for pin and bushes</w:t>
            </w:r>
          </w:p>
        </w:tc>
        <w:tc>
          <w:tcPr>
            <w:tcW w:w="1260" w:type="dxa"/>
            <w:vMerge w:val="restart"/>
          </w:tcPr>
          <w:p w14:paraId="736E1599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3F9035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</w:tr>
      <w:tr w:rsidR="00873E31" w:rsidRPr="0080795C" w14:paraId="5CCF129F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415CA95B" w14:textId="77777777" w:rsidR="00873E31" w:rsidRPr="0080795C" w:rsidRDefault="00873E31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D9D52A" w14:textId="77777777" w:rsidR="00873E31" w:rsidRPr="0080795C" w:rsidRDefault="00873E31" w:rsidP="0004245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1D35C37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85670D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</w:tr>
      <w:tr w:rsidR="00873E31" w:rsidRPr="0080795C" w14:paraId="5CF14C71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0F0A40BF" w14:textId="77777777" w:rsidR="00873E31" w:rsidRPr="0080795C" w:rsidRDefault="00873E31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76290D8" w14:textId="77777777" w:rsidR="00873E31" w:rsidRPr="0080795C" w:rsidRDefault="00C66C17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 xml:space="preserve">Explain </w:t>
            </w:r>
            <w:r w:rsidR="00E23C04" w:rsidRPr="0080795C">
              <w:rPr>
                <w:rFonts w:ascii="Arial" w:hAnsi="Arial" w:cs="Arial"/>
                <w:color w:val="000000" w:themeColor="text1"/>
              </w:rPr>
              <w:t>Measurement procedure for grouser and plates</w:t>
            </w:r>
          </w:p>
        </w:tc>
        <w:tc>
          <w:tcPr>
            <w:tcW w:w="1260" w:type="dxa"/>
            <w:vMerge w:val="restart"/>
          </w:tcPr>
          <w:p w14:paraId="3B5B5D73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1CDA59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</w:tr>
      <w:tr w:rsidR="00873E31" w:rsidRPr="0080795C" w14:paraId="0EFC5CF3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300E6929" w14:textId="77777777" w:rsidR="00873E31" w:rsidRPr="0080795C" w:rsidRDefault="00873E31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E52921" w14:textId="77777777" w:rsidR="00873E31" w:rsidRPr="0080795C" w:rsidRDefault="00873E31" w:rsidP="0004245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967ABA7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312F9D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</w:tr>
      <w:tr w:rsidR="00873E31" w:rsidRPr="0080795C" w14:paraId="1D3CCFFB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028691A0" w14:textId="77777777" w:rsidR="00873E31" w:rsidRPr="0080795C" w:rsidRDefault="00873E31" w:rsidP="0004245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F8D5534" w14:textId="77777777" w:rsidR="00873E31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fundaments of sprocket</w:t>
            </w:r>
          </w:p>
        </w:tc>
        <w:tc>
          <w:tcPr>
            <w:tcW w:w="1260" w:type="dxa"/>
            <w:vMerge w:val="restart"/>
          </w:tcPr>
          <w:p w14:paraId="6C0AA0EE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0B3D55" w14:textId="77777777" w:rsidR="00873E31" w:rsidRPr="0080795C" w:rsidRDefault="00873E31" w:rsidP="0004245A">
            <w:pPr>
              <w:rPr>
                <w:rFonts w:ascii="Arial" w:hAnsi="Arial" w:cs="Arial"/>
              </w:rPr>
            </w:pPr>
          </w:p>
        </w:tc>
      </w:tr>
      <w:tr w:rsidR="003A63D9" w:rsidRPr="0080795C" w14:paraId="7123490B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41038B74" w14:textId="77777777" w:rsidR="003A63D9" w:rsidRPr="0080795C" w:rsidRDefault="003A63D9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009AE9E" w14:textId="77777777" w:rsidR="00EC1D8C" w:rsidRPr="0080795C" w:rsidRDefault="00EC1D8C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E7CB632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666AFE" w14:textId="77777777" w:rsidR="003A63D9" w:rsidRPr="0080795C" w:rsidRDefault="003A63D9" w:rsidP="0004245A">
            <w:pPr>
              <w:rPr>
                <w:rFonts w:ascii="Arial" w:hAnsi="Arial" w:cs="Arial"/>
              </w:rPr>
            </w:pPr>
          </w:p>
        </w:tc>
      </w:tr>
      <w:tr w:rsidR="000776F2" w:rsidRPr="0080795C" w14:paraId="1131F1CF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71B622BB" w14:textId="77777777" w:rsidR="000776F2" w:rsidRPr="0080795C" w:rsidRDefault="000776F2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35F43F6" w14:textId="77777777" w:rsidR="000776F2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causes and remedies of wear of Links, pin boss side faces.</w:t>
            </w:r>
          </w:p>
        </w:tc>
        <w:tc>
          <w:tcPr>
            <w:tcW w:w="1260" w:type="dxa"/>
            <w:vMerge w:val="restart"/>
          </w:tcPr>
          <w:p w14:paraId="28BF2117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653869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</w:tr>
      <w:tr w:rsidR="000776F2" w:rsidRPr="0080795C" w14:paraId="1D01AB88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441647A0" w14:textId="77777777" w:rsidR="000776F2" w:rsidRPr="0080795C" w:rsidRDefault="000776F2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C68C29" w14:textId="77777777" w:rsidR="000776F2" w:rsidRPr="0080795C" w:rsidRDefault="000776F2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CFBBBDD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62E540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</w:tr>
      <w:tr w:rsidR="000776F2" w:rsidRPr="0080795C" w14:paraId="16828DC0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641E4DCE" w14:textId="77777777" w:rsidR="000776F2" w:rsidRPr="0080795C" w:rsidRDefault="000776F2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99BCA06" w14:textId="77777777" w:rsidR="000776F2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causes and remedies of wear Pin, bushings and cracks in bushings</w:t>
            </w:r>
          </w:p>
        </w:tc>
        <w:tc>
          <w:tcPr>
            <w:tcW w:w="1260" w:type="dxa"/>
            <w:vMerge w:val="restart"/>
          </w:tcPr>
          <w:p w14:paraId="68A2417D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B7353F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</w:tr>
      <w:tr w:rsidR="000776F2" w:rsidRPr="0080795C" w14:paraId="6808F6D2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2984CCC1" w14:textId="77777777" w:rsidR="000776F2" w:rsidRPr="0080795C" w:rsidRDefault="000776F2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AFBEF5" w14:textId="77777777" w:rsidR="000776F2" w:rsidRPr="0080795C" w:rsidRDefault="000776F2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F3DBBB4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56EE82" w14:textId="77777777" w:rsidR="000776F2" w:rsidRPr="0080795C" w:rsidRDefault="000776F2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2917E87A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3AF1D166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9FAFA3D" w14:textId="77777777" w:rsidR="00E23C04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causes and remedies of wear of Grouser and Plates of Track Shoes</w:t>
            </w:r>
          </w:p>
        </w:tc>
        <w:tc>
          <w:tcPr>
            <w:tcW w:w="1260" w:type="dxa"/>
            <w:vMerge w:val="restart"/>
          </w:tcPr>
          <w:p w14:paraId="5C5EDB3D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0D8E46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2B168FDF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153E4A05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1AA500D" w14:textId="77777777" w:rsidR="00E23C04" w:rsidRPr="0080795C" w:rsidRDefault="00E23C04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DCDB8F8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3DEF69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54CDDABE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1B9A3A1A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B3B3FE" w14:textId="77777777" w:rsidR="00E23C04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causes and remedies of wear of Roller Tread and Roller Flanges.</w:t>
            </w:r>
          </w:p>
        </w:tc>
        <w:tc>
          <w:tcPr>
            <w:tcW w:w="1260" w:type="dxa"/>
            <w:vMerge w:val="restart"/>
          </w:tcPr>
          <w:p w14:paraId="370CC1C2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7208F0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47D5D7C1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784D9917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3F7010A" w14:textId="77777777" w:rsidR="00E23C04" w:rsidRPr="0080795C" w:rsidRDefault="00E23C04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EFB5DF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2112AB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43327ED6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71C2D257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A0C3B88" w14:textId="77777777" w:rsidR="00E23C04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the techniques to prolong life of undercarriage parts from operational point of view.</w:t>
            </w:r>
          </w:p>
        </w:tc>
        <w:tc>
          <w:tcPr>
            <w:tcW w:w="1260" w:type="dxa"/>
            <w:vMerge w:val="restart"/>
          </w:tcPr>
          <w:p w14:paraId="2254A7DA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B808B3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23687055" w14:textId="77777777" w:rsidTr="0004245A">
        <w:trPr>
          <w:trHeight w:val="20"/>
          <w:jc w:val="center"/>
        </w:trPr>
        <w:tc>
          <w:tcPr>
            <w:tcW w:w="747" w:type="dxa"/>
            <w:vMerge/>
          </w:tcPr>
          <w:p w14:paraId="0338C059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37B953" w14:textId="77777777" w:rsidR="00E23C04" w:rsidRPr="0080795C" w:rsidRDefault="00E23C04" w:rsidP="0004245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BCD7852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8DEA76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08B1B566" w14:textId="77777777" w:rsidTr="0004245A">
        <w:trPr>
          <w:trHeight w:val="20"/>
          <w:jc w:val="center"/>
        </w:trPr>
        <w:tc>
          <w:tcPr>
            <w:tcW w:w="747" w:type="dxa"/>
            <w:vMerge w:val="restart"/>
          </w:tcPr>
          <w:p w14:paraId="78AA40F2" w14:textId="77777777" w:rsidR="00E23C04" w:rsidRPr="0080795C" w:rsidRDefault="00E23C04" w:rsidP="0004245A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68A7C79" w14:textId="77777777" w:rsidR="00E23C04" w:rsidRPr="0080795C" w:rsidRDefault="00E23C04" w:rsidP="0004245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color w:val="000000" w:themeColor="text1"/>
              </w:rPr>
            </w:pPr>
            <w:r w:rsidRPr="0080795C">
              <w:rPr>
                <w:rFonts w:ascii="Arial" w:hAnsi="Arial" w:cs="Arial"/>
                <w:color w:val="000000" w:themeColor="text1"/>
              </w:rPr>
              <w:t>Explain the techniques to prolong life of undercarriage parts from service manual and maintenance point of view.</w:t>
            </w:r>
          </w:p>
        </w:tc>
        <w:tc>
          <w:tcPr>
            <w:tcW w:w="1260" w:type="dxa"/>
            <w:vMerge w:val="restart"/>
          </w:tcPr>
          <w:p w14:paraId="79D611D5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771D74" w14:textId="77777777" w:rsidR="00E23C04" w:rsidRPr="0080795C" w:rsidRDefault="00E23C04" w:rsidP="0004245A">
            <w:pPr>
              <w:rPr>
                <w:rFonts w:ascii="Arial" w:hAnsi="Arial" w:cs="Arial"/>
              </w:rPr>
            </w:pPr>
          </w:p>
        </w:tc>
      </w:tr>
      <w:tr w:rsidR="00E23C04" w:rsidRPr="0080795C" w14:paraId="411B48D6" w14:textId="77777777" w:rsidTr="003D30DF">
        <w:trPr>
          <w:trHeight w:val="405"/>
          <w:jc w:val="center"/>
        </w:trPr>
        <w:tc>
          <w:tcPr>
            <w:tcW w:w="747" w:type="dxa"/>
            <w:vMerge/>
          </w:tcPr>
          <w:p w14:paraId="2488BDC2" w14:textId="77777777" w:rsidR="00E23C04" w:rsidRPr="0080795C" w:rsidRDefault="00E23C04" w:rsidP="006230B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E47BB1" w14:textId="77777777" w:rsidR="00E23C04" w:rsidRPr="0080795C" w:rsidRDefault="00E23C04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46A0253" w14:textId="77777777" w:rsidR="00E23C04" w:rsidRPr="0080795C" w:rsidRDefault="00E23C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E81FDE" w14:textId="77777777" w:rsidR="00E23C04" w:rsidRPr="0080795C" w:rsidRDefault="00E23C04" w:rsidP="003A63D9">
            <w:pPr>
              <w:rPr>
                <w:rFonts w:ascii="Arial" w:hAnsi="Arial" w:cs="Arial"/>
              </w:rPr>
            </w:pPr>
          </w:p>
        </w:tc>
      </w:tr>
    </w:tbl>
    <w:p w14:paraId="4EC614A2" w14:textId="77777777" w:rsidR="00C05385" w:rsidRPr="0080795C" w:rsidRDefault="00C05385" w:rsidP="00D008EF">
      <w:pPr>
        <w:rPr>
          <w:rFonts w:ascii="Arial" w:hAnsi="Arial" w:cs="Arial"/>
        </w:rPr>
      </w:pPr>
    </w:p>
    <w:p w14:paraId="201261FF" w14:textId="77777777" w:rsidR="00CB036E" w:rsidRPr="0080795C" w:rsidRDefault="00CB036E" w:rsidP="00C05385">
      <w:pPr>
        <w:rPr>
          <w:rFonts w:ascii="Arial" w:hAnsi="Arial" w:cs="Arial"/>
        </w:rPr>
      </w:pPr>
    </w:p>
    <w:p w14:paraId="7C4630A0" w14:textId="77777777" w:rsidR="00CB036E" w:rsidRPr="0080795C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0795C" w14:paraId="285B33D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BC464C9" w14:textId="77777777" w:rsidR="00C05385" w:rsidRPr="0080795C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0795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0795C" w14:paraId="4FC4F82C" w14:textId="77777777" w:rsidTr="003245D8">
        <w:tc>
          <w:tcPr>
            <w:tcW w:w="9540" w:type="dxa"/>
          </w:tcPr>
          <w:p w14:paraId="4DE050CA" w14:textId="77777777" w:rsidR="00C05385" w:rsidRPr="0080795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882A21" w14:textId="77777777" w:rsidR="00425267" w:rsidRPr="0080795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0795C" w14:paraId="74699623" w14:textId="77777777" w:rsidTr="003245D8">
        <w:tc>
          <w:tcPr>
            <w:tcW w:w="9540" w:type="dxa"/>
          </w:tcPr>
          <w:p w14:paraId="52719510" w14:textId="77777777" w:rsidR="00C05385" w:rsidRPr="0080795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7061EC" w14:textId="77777777" w:rsidR="00425267" w:rsidRPr="0080795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0795C" w14:paraId="3E0A750D" w14:textId="77777777" w:rsidTr="003245D8">
        <w:tc>
          <w:tcPr>
            <w:tcW w:w="9540" w:type="dxa"/>
          </w:tcPr>
          <w:p w14:paraId="11B1C324" w14:textId="77777777" w:rsidR="00C05385" w:rsidRPr="0080795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97EA75" w14:textId="77777777" w:rsidR="00425267" w:rsidRPr="0080795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0795C" w14:paraId="3B54A251" w14:textId="77777777" w:rsidTr="003245D8">
        <w:tc>
          <w:tcPr>
            <w:tcW w:w="9540" w:type="dxa"/>
          </w:tcPr>
          <w:p w14:paraId="323958F4" w14:textId="77777777" w:rsidR="00C05385" w:rsidRPr="0080795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164B53" w14:textId="77777777" w:rsidR="00425267" w:rsidRPr="0080795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0795C" w14:paraId="35F63D19" w14:textId="77777777" w:rsidTr="003245D8">
        <w:tc>
          <w:tcPr>
            <w:tcW w:w="9540" w:type="dxa"/>
          </w:tcPr>
          <w:p w14:paraId="38E3DE3C" w14:textId="77777777" w:rsidR="00C05385" w:rsidRPr="0080795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D1715A" w14:textId="77777777" w:rsidR="00425267" w:rsidRPr="0080795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0795C" w14:paraId="5F5A0163" w14:textId="77777777" w:rsidTr="0004245A">
        <w:trPr>
          <w:trHeight w:val="1754"/>
        </w:trPr>
        <w:tc>
          <w:tcPr>
            <w:tcW w:w="9540" w:type="dxa"/>
          </w:tcPr>
          <w:p w14:paraId="4292B2C9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0E1A689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BE7D42" w14:textId="77777777" w:rsidR="00C05385" w:rsidRPr="0080795C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5D81C41" w14:textId="77777777" w:rsidR="00B30CA8" w:rsidRPr="0080795C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EC0A3D6" w14:textId="77777777" w:rsidR="00C05385" w:rsidRPr="0080795C" w:rsidRDefault="00C05385" w:rsidP="00336E39">
            <w:pPr>
              <w:rPr>
                <w:rFonts w:ascii="Arial" w:hAnsi="Arial" w:cs="Arial"/>
                <w:sz w:val="48"/>
              </w:rPr>
            </w:pPr>
            <w:r w:rsidRPr="0080795C">
              <w:rPr>
                <w:rFonts w:ascii="Arial" w:hAnsi="Arial" w:cs="Arial"/>
                <w:b/>
                <w:sz w:val="22"/>
              </w:rPr>
              <w:t>Candidate’s Signature</w:t>
            </w:r>
            <w:r w:rsidRPr="0080795C">
              <w:rPr>
                <w:rFonts w:ascii="Arial" w:hAnsi="Arial" w:cs="Arial"/>
                <w:sz w:val="22"/>
              </w:rPr>
              <w:t xml:space="preserve">__________________ </w:t>
            </w:r>
            <w:r w:rsidRPr="0080795C">
              <w:rPr>
                <w:rFonts w:ascii="Arial" w:hAnsi="Arial" w:cs="Arial"/>
                <w:b/>
                <w:sz w:val="22"/>
              </w:rPr>
              <w:t>Assessor’s Signature</w:t>
            </w:r>
            <w:r w:rsidRPr="0080795C">
              <w:rPr>
                <w:rFonts w:ascii="Arial" w:hAnsi="Arial" w:cs="Arial"/>
                <w:sz w:val="22"/>
              </w:rPr>
              <w:t xml:space="preserve"> _____</w:t>
            </w:r>
            <w:r w:rsidR="00425267" w:rsidRPr="0080795C">
              <w:rPr>
                <w:rFonts w:ascii="Arial" w:hAnsi="Arial" w:cs="Arial"/>
                <w:sz w:val="22"/>
              </w:rPr>
              <w:t>______</w:t>
            </w:r>
            <w:r w:rsidRPr="0080795C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AF41918" w14:textId="77777777" w:rsidR="00C94FA5" w:rsidRPr="0080795C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0795C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C69D" w14:textId="77777777" w:rsidR="00914F6C" w:rsidRDefault="00914F6C" w:rsidP="00C92255">
      <w:pPr>
        <w:spacing w:after="0" w:line="240" w:lineRule="auto"/>
      </w:pPr>
      <w:r>
        <w:separator/>
      </w:r>
    </w:p>
  </w:endnote>
  <w:endnote w:type="continuationSeparator" w:id="0">
    <w:p w14:paraId="0FE9B0C6" w14:textId="77777777" w:rsidR="00914F6C" w:rsidRDefault="00914F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69ADE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E4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140F93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1775" w14:textId="77777777" w:rsidR="00914F6C" w:rsidRDefault="00914F6C" w:rsidP="00C92255">
      <w:pPr>
        <w:spacing w:after="0" w:line="240" w:lineRule="auto"/>
      </w:pPr>
      <w:r>
        <w:separator/>
      </w:r>
    </w:p>
  </w:footnote>
  <w:footnote w:type="continuationSeparator" w:id="0">
    <w:p w14:paraId="25096F8F" w14:textId="77777777" w:rsidR="00914F6C" w:rsidRDefault="00914F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52075"/>
    <w:multiLevelType w:val="hybridMultilevel"/>
    <w:tmpl w:val="CCF0A8F0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12D5"/>
    <w:multiLevelType w:val="hybridMultilevel"/>
    <w:tmpl w:val="4FFAA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59CE"/>
    <w:multiLevelType w:val="hybridMultilevel"/>
    <w:tmpl w:val="0658A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5B1518F"/>
    <w:multiLevelType w:val="hybridMultilevel"/>
    <w:tmpl w:val="35989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C1AA5"/>
    <w:multiLevelType w:val="hybridMultilevel"/>
    <w:tmpl w:val="A8A0857C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17DC0"/>
    <w:multiLevelType w:val="hybridMultilevel"/>
    <w:tmpl w:val="20DE3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5664">
    <w:abstractNumId w:val="7"/>
  </w:num>
  <w:num w:numId="2" w16cid:durableId="33189992">
    <w:abstractNumId w:val="0"/>
  </w:num>
  <w:num w:numId="3" w16cid:durableId="623655971">
    <w:abstractNumId w:val="6"/>
  </w:num>
  <w:num w:numId="4" w16cid:durableId="45691520">
    <w:abstractNumId w:val="1"/>
  </w:num>
  <w:num w:numId="5" w16cid:durableId="1114055930">
    <w:abstractNumId w:val="5"/>
  </w:num>
  <w:num w:numId="6" w16cid:durableId="1022970417">
    <w:abstractNumId w:val="8"/>
  </w:num>
  <w:num w:numId="7" w16cid:durableId="330724225">
    <w:abstractNumId w:val="4"/>
  </w:num>
  <w:num w:numId="8" w16cid:durableId="1319454931">
    <w:abstractNumId w:val="10"/>
  </w:num>
  <w:num w:numId="9" w16cid:durableId="1348867849">
    <w:abstractNumId w:val="3"/>
  </w:num>
  <w:num w:numId="10" w16cid:durableId="2004772862">
    <w:abstractNumId w:val="9"/>
  </w:num>
  <w:num w:numId="11" w16cid:durableId="161902868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245A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7033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2D7276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30B3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079F6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0795C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6E40"/>
    <w:rsid w:val="008D020E"/>
    <w:rsid w:val="008D2C8E"/>
    <w:rsid w:val="008D4002"/>
    <w:rsid w:val="00903770"/>
    <w:rsid w:val="00904824"/>
    <w:rsid w:val="0090734D"/>
    <w:rsid w:val="0091247B"/>
    <w:rsid w:val="00914F6C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A4216"/>
    <w:rsid w:val="009B28C3"/>
    <w:rsid w:val="009C2048"/>
    <w:rsid w:val="009C35F9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659D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66C17"/>
    <w:rsid w:val="00C858FD"/>
    <w:rsid w:val="00C92255"/>
    <w:rsid w:val="00C94FA5"/>
    <w:rsid w:val="00C95FFF"/>
    <w:rsid w:val="00CA4452"/>
    <w:rsid w:val="00CB036E"/>
    <w:rsid w:val="00CC6F28"/>
    <w:rsid w:val="00CD47B9"/>
    <w:rsid w:val="00CD5935"/>
    <w:rsid w:val="00CE199B"/>
    <w:rsid w:val="00CE270E"/>
    <w:rsid w:val="00D008EF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23C0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6B3F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</o:shapelayout>
  </w:shapeDefaults>
  <w:decimalSymbol w:val="."/>
  <w:listSeparator w:val=","/>
  <w14:docId w14:val="3230E05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3FC4-78BA-4419-B0A0-EC1080BF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dcterms:created xsi:type="dcterms:W3CDTF">2019-10-08T04:55:00Z</dcterms:created>
  <dcterms:modified xsi:type="dcterms:W3CDTF">2023-04-28T20:29:00Z</dcterms:modified>
</cp:coreProperties>
</file>